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ADB3" w14:textId="77777777" w:rsidR="00D734AF" w:rsidRPr="00D734AF" w:rsidRDefault="00D734AF" w:rsidP="00D734AF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bCs/>
          <w:color w:val="2668B2"/>
          <w:sz w:val="23"/>
          <w:szCs w:val="23"/>
        </w:rPr>
      </w:pPr>
      <w:r w:rsidRPr="00D734AF">
        <w:rPr>
          <w:rFonts w:ascii="Georgia" w:eastAsia="Times New Roman" w:hAnsi="Georgia" w:cs="Arial"/>
          <w:b/>
          <w:bCs/>
          <w:i/>
          <w:iCs/>
          <w:color w:val="2D6CC0"/>
          <w:sz w:val="21"/>
          <w:szCs w:val="21"/>
        </w:rPr>
        <w:t>For Active SMI Students, effective Fall 2019-Spring 2020 (Sept-May): </w:t>
      </w:r>
      <w:r w:rsidRPr="00D734AF">
        <w:rPr>
          <w:rFonts w:ascii="Arial" w:eastAsia="Times New Roman" w:hAnsi="Arial" w:cs="Arial"/>
          <w:b/>
          <w:bCs/>
          <w:color w:val="2668B2"/>
          <w:sz w:val="23"/>
          <w:szCs w:val="23"/>
        </w:rPr>
        <w:br/>
        <w:t>Exam &amp; Professional Development Reimbursement Program</w:t>
      </w:r>
    </w:p>
    <w:p w14:paraId="3446A7CF" w14:textId="77777777" w:rsidR="00D734AF" w:rsidRPr="00D734AF" w:rsidRDefault="00D734AF" w:rsidP="00D734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b/>
          <w:bCs/>
          <w:color w:val="444444"/>
          <w:sz w:val="18"/>
          <w:szCs w:val="18"/>
        </w:rPr>
        <w:t>TIERED CHART - ELIGIBILITY REQUIREMENTS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2523"/>
        <w:gridCol w:w="1776"/>
        <w:gridCol w:w="4179"/>
      </w:tblGrid>
      <w:tr w:rsidR="00D734AF" w:rsidRPr="00D734AF" w14:paraId="538880E5" w14:textId="77777777" w:rsidTr="00D734AF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08CBD" w14:textId="77777777" w:rsidR="00D734AF" w:rsidRPr="00D734AF" w:rsidRDefault="00D734AF" w:rsidP="00D7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3EEA6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Funded Activities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734CB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 Registration</w:t>
            </w:r>
          </w:p>
          <w:p w14:paraId="63210518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Coverage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D5026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Requirements</w:t>
            </w:r>
          </w:p>
        </w:tc>
      </w:tr>
      <w:tr w:rsidR="00D734AF" w:rsidRPr="00D734AF" w14:paraId="5818695E" w14:textId="77777777" w:rsidTr="00D734AF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5A8C9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Tier 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8E775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CBEST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45570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$41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E6CAC" w14:textId="77777777" w:rsidR="00D734AF" w:rsidRPr="00D734AF" w:rsidRDefault="00D734AF" w:rsidP="00D734AF">
            <w:pPr>
              <w:numPr>
                <w:ilvl w:val="0"/>
                <w:numId w:val="1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passage and payment documentation for Tier 1 exam</w:t>
            </w:r>
          </w:p>
          <w:p w14:paraId="3DABEB29" w14:textId="77777777" w:rsidR="00D734AF" w:rsidRPr="00D734AF" w:rsidRDefault="00D734AF" w:rsidP="00D734AF">
            <w:pPr>
              <w:numPr>
                <w:ilvl w:val="0"/>
                <w:numId w:val="1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3 (minimum C grade)</w:t>
            </w:r>
          </w:p>
          <w:p w14:paraId="07695439" w14:textId="77777777" w:rsidR="00D734AF" w:rsidRPr="00D734AF" w:rsidRDefault="00D734AF" w:rsidP="00D734AF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4 (minimum C grade) </w:t>
            </w:r>
            <w:proofErr w:type="spellStart"/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or</w:t>
            </w: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  <w:proofErr w:type="spellEnd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Peer Mentor Program (2 or more terms)</w:t>
            </w:r>
          </w:p>
          <w:p w14:paraId="6ED0B764" w14:textId="77777777" w:rsidR="00D734AF" w:rsidRPr="00D734AF" w:rsidRDefault="00D734AF" w:rsidP="00D734AF">
            <w:pPr>
              <w:numPr>
                <w:ilvl w:val="0"/>
                <w:numId w:val="1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an updated SMI Program Plan</w:t>
            </w:r>
          </w:p>
        </w:tc>
      </w:tr>
      <w:tr w:rsidR="00D734AF" w:rsidRPr="00D734AF" w14:paraId="29151CAB" w14:textId="77777777" w:rsidTr="00D734AF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F26AC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Tier 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B610F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Up to first CSET math/science subtests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76EB6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$99/math</w:t>
            </w:r>
          </w:p>
          <w:p w14:paraId="7B3F3C77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$99/science (before 8/7/17 exams)</w:t>
            </w:r>
          </w:p>
          <w:p w14:paraId="43FFA747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$133/science subtest </w:t>
            </w:r>
            <w:proofErr w:type="gramStart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I(</w:t>
            </w:r>
            <w:proofErr w:type="gramEnd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after 8/6/17 exams)</w:t>
            </w:r>
          </w:p>
          <w:p w14:paraId="41C126FC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$134/science subtest II (after 8/6/17 exams)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1635F" w14:textId="77777777" w:rsidR="00D734AF" w:rsidRPr="00D734AF" w:rsidRDefault="00D734AF" w:rsidP="00D734AF">
            <w:pPr>
              <w:numPr>
                <w:ilvl w:val="0"/>
                <w:numId w:val="2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passage and payment documentation for Tier 2 exam(s)</w:t>
            </w:r>
          </w:p>
          <w:p w14:paraId="124DF47A" w14:textId="77777777" w:rsidR="00D734AF" w:rsidRPr="00D734AF" w:rsidRDefault="00D734AF" w:rsidP="00D734AF">
            <w:pPr>
              <w:numPr>
                <w:ilvl w:val="0"/>
                <w:numId w:val="2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3 (minimum C grade)</w:t>
            </w:r>
          </w:p>
          <w:p w14:paraId="53A8B24D" w14:textId="77777777" w:rsidR="00D734AF" w:rsidRPr="00D734AF" w:rsidRDefault="00D734AF" w:rsidP="00D734AF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4 (minimum C grade) </w:t>
            </w:r>
            <w:proofErr w:type="spellStart"/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or</w:t>
            </w: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  <w:proofErr w:type="spellEnd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Peer Mentor Program (2 or more terms)</w:t>
            </w:r>
          </w:p>
          <w:p w14:paraId="09CD26D7" w14:textId="77777777" w:rsidR="00D734AF" w:rsidRPr="00D734AF" w:rsidRDefault="00D734AF" w:rsidP="00D734AF">
            <w:pPr>
              <w:numPr>
                <w:ilvl w:val="0"/>
                <w:numId w:val="2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an updated SMI Program Plan</w:t>
            </w:r>
          </w:p>
          <w:p w14:paraId="1E57CB0B" w14:textId="77777777" w:rsidR="00D734AF" w:rsidRPr="00D734AF" w:rsidRDefault="00D734AF" w:rsidP="00D734AF">
            <w:pPr>
              <w:numPr>
                <w:ilvl w:val="0"/>
                <w:numId w:val="2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Pass CBEST exam (documentation required)</w:t>
            </w:r>
          </w:p>
        </w:tc>
      </w:tr>
      <w:tr w:rsidR="00D734AF" w:rsidRPr="00D734AF" w14:paraId="31E88193" w14:textId="77777777" w:rsidTr="00D734AF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9A463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Tier 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442C1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Up to second and third CSET math/science subtests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1C952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$99/math</w:t>
            </w:r>
          </w:p>
          <w:p w14:paraId="3E351526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$99/science (before 8/7/17 exams)</w:t>
            </w:r>
          </w:p>
          <w:p w14:paraId="15791BCA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$133/science subtest </w:t>
            </w:r>
            <w:proofErr w:type="gramStart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I(</w:t>
            </w:r>
            <w:proofErr w:type="gramEnd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after 8/6/17 exams)</w:t>
            </w:r>
          </w:p>
          <w:p w14:paraId="622BC4B6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$134/science subtest II (after 8/6/17 exams)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65A07" w14:textId="77777777" w:rsidR="00D734AF" w:rsidRPr="00D734AF" w:rsidRDefault="00D734AF" w:rsidP="00D734AF">
            <w:pPr>
              <w:numPr>
                <w:ilvl w:val="0"/>
                <w:numId w:val="3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passage and payment documentation for Tier 3 exam(s)</w:t>
            </w:r>
          </w:p>
          <w:p w14:paraId="0E588534" w14:textId="77777777" w:rsidR="00D734AF" w:rsidRPr="00D734AF" w:rsidRDefault="00D734AF" w:rsidP="00D734AF">
            <w:pPr>
              <w:numPr>
                <w:ilvl w:val="0"/>
                <w:numId w:val="3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3 (minimum C grade)</w:t>
            </w:r>
          </w:p>
          <w:p w14:paraId="74FADA61" w14:textId="77777777" w:rsidR="00D734AF" w:rsidRPr="00D734AF" w:rsidRDefault="00D734AF" w:rsidP="00D734AF">
            <w:pPr>
              <w:numPr>
                <w:ilvl w:val="0"/>
                <w:numId w:val="3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4 (minimum C grade) </w:t>
            </w:r>
            <w:proofErr w:type="spellStart"/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or</w:t>
            </w: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  <w:proofErr w:type="spellEnd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Peer Mentor Program (2 or more terms)</w:t>
            </w:r>
          </w:p>
          <w:p w14:paraId="5698A7CF" w14:textId="77777777" w:rsidR="00D734AF" w:rsidRPr="00D734AF" w:rsidRDefault="00D734AF" w:rsidP="00D734AF">
            <w:pPr>
              <w:numPr>
                <w:ilvl w:val="0"/>
                <w:numId w:val="3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an updated SMI Program Plan</w:t>
            </w:r>
          </w:p>
          <w:p w14:paraId="396A91AF" w14:textId="77777777" w:rsidR="00D734AF" w:rsidRPr="00D734AF" w:rsidRDefault="00D734AF" w:rsidP="00D734AF">
            <w:pPr>
              <w:numPr>
                <w:ilvl w:val="0"/>
                <w:numId w:val="3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Pass CBEST (documentation required)</w:t>
            </w:r>
          </w:p>
          <w:p w14:paraId="4863A61D" w14:textId="77777777" w:rsidR="00D734AF" w:rsidRPr="00D734AF" w:rsidRDefault="00D734AF" w:rsidP="00D734AF">
            <w:pPr>
              <w:numPr>
                <w:ilvl w:val="0"/>
                <w:numId w:val="3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Pass one CSET math/science subtest exam (documentation required)</w:t>
            </w:r>
          </w:p>
        </w:tc>
      </w:tr>
      <w:tr w:rsidR="00D734AF" w:rsidRPr="00D734AF" w14:paraId="6AE30758" w14:textId="77777777" w:rsidTr="00D734AF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FB27A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Post-Tier: Professional Development (PD)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ED680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One or more of these activities:</w:t>
            </w:r>
          </w:p>
          <w:p w14:paraId="77E7C0B7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-Additional CSET math/science subtests</w:t>
            </w:r>
          </w:p>
          <w:p w14:paraId="10D932FB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- Professional development workshops/conferences</w:t>
            </w:r>
          </w:p>
          <w:p w14:paraId="77857C74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- Professional affiliation memberships</w:t>
            </w:r>
          </w:p>
          <w:p w14:paraId="570473F6" w14:textId="77777777" w:rsidR="00D734AF" w:rsidRPr="00D734AF" w:rsidRDefault="00D734AF" w:rsidP="00D734AF">
            <w:pPr>
              <w:spacing w:before="36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- Scholarly STEM-EDUC journals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18E17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$125/year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4ED82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3 (minimum C grade)</w:t>
            </w:r>
          </w:p>
          <w:p w14:paraId="65E8764E" w14:textId="77777777" w:rsidR="00D734AF" w:rsidRPr="00D734AF" w:rsidRDefault="00D734AF" w:rsidP="00D734AF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EDUC 4 (minimum C grade) </w:t>
            </w:r>
            <w:proofErr w:type="spellStart"/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or</w:t>
            </w: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  <w:proofErr w:type="spellEnd"/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Peer Mentor Program (2 or more terms)</w:t>
            </w:r>
          </w:p>
          <w:p w14:paraId="220F85A0" w14:textId="77777777" w:rsidR="00D734AF" w:rsidRPr="00D734AF" w:rsidRDefault="00D734AF" w:rsidP="00D734AF">
            <w:pPr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of the CMST Apprentice Program </w:t>
            </w: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or</w:t>
            </w: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 attended 4 TTSM general meetings</w:t>
            </w:r>
          </w:p>
          <w:p w14:paraId="48860532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at least one upper-division foundation EDUC course</w:t>
            </w:r>
          </w:p>
          <w:p w14:paraId="5882203C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an updated SMI Program Plan</w:t>
            </w:r>
          </w:p>
          <w:p w14:paraId="131B8C2B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Pass CBEST (documentation required)</w:t>
            </w:r>
          </w:p>
          <w:p w14:paraId="22DD1674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Pass at least 1 CSET math/science subtests (documentation required)</w:t>
            </w:r>
          </w:p>
          <w:p w14:paraId="16B328E6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Minimum GPA of 2.7</w:t>
            </w:r>
          </w:p>
          <w:p w14:paraId="7234C157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Attend PD event in-full</w:t>
            </w:r>
          </w:p>
          <w:p w14:paraId="6CEA12E0" w14:textId="77777777" w:rsidR="00D734AF" w:rsidRPr="00D734AF" w:rsidRDefault="00D734AF" w:rsidP="00D734AF">
            <w:pPr>
              <w:numPr>
                <w:ilvl w:val="0"/>
                <w:numId w:val="4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Debrief with SMI advisor after PD event</w:t>
            </w:r>
          </w:p>
        </w:tc>
      </w:tr>
      <w:tr w:rsidR="00D734AF" w:rsidRPr="00D734AF" w14:paraId="14FD2DB8" w14:textId="77777777" w:rsidTr="00D734AF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DB16F" w14:textId="77777777" w:rsidR="00D734AF" w:rsidRPr="00D734AF" w:rsidRDefault="00D734AF" w:rsidP="00D734A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Post-Exam Scholarship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CA98C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Each SMI advising appointment will be reviewed for eligibility, which will take into consideration the SMI Exam Target Completion Timeline.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11881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>$30: CBEST</w:t>
            </w:r>
          </w:p>
          <w:p w14:paraId="5445F2FD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>$75: CSET Math</w:t>
            </w:r>
          </w:p>
          <w:p w14:paraId="1A87C3EE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>$100: CSET Science (approx. 75% of exam fees)</w:t>
            </w:r>
          </w:p>
          <w:p w14:paraId="65744A24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 xml:space="preserve">BONUS (after foundation level + CBEST have been completed): $40 for each </w:t>
            </w:r>
            <w:proofErr w:type="spellStart"/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>add’l</w:t>
            </w:r>
            <w:proofErr w:type="spellEnd"/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 xml:space="preserve"> math/science CSET exam (e.g. Math Subtest III, Science Subtest II life sciences, Science Subtest II chemistry, Science Subtest II physics, Science Subtest II earth and space sciences)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D2843" w14:textId="77777777" w:rsidR="00D734AF" w:rsidRPr="00D734AF" w:rsidRDefault="00D734AF" w:rsidP="00D734AF">
            <w:pPr>
              <w:numPr>
                <w:ilvl w:val="0"/>
                <w:numId w:val="5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EDUC 3 (minimum C grade)</w:t>
            </w:r>
          </w:p>
          <w:p w14:paraId="600E5C5E" w14:textId="77777777" w:rsidR="00D734AF" w:rsidRPr="00D734AF" w:rsidRDefault="00D734AF" w:rsidP="00D734AF">
            <w:pPr>
              <w:numPr>
                <w:ilvl w:val="0"/>
                <w:numId w:val="5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passage of exam results</w:t>
            </w:r>
          </w:p>
          <w:p w14:paraId="21FA6DAC" w14:textId="77777777" w:rsidR="00D734AF" w:rsidRPr="00D734AF" w:rsidRDefault="00D734AF" w:rsidP="00D734AF">
            <w:pPr>
              <w:numPr>
                <w:ilvl w:val="0"/>
                <w:numId w:val="5"/>
              </w:numPr>
              <w:spacing w:before="240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Times New Roman" w:eastAsia="Times New Roman" w:hAnsi="Times New Roman" w:cs="Times New Roman"/>
                <w:sz w:val="24"/>
                <w:szCs w:val="24"/>
              </w:rPr>
              <w:t>Satisfy the contract agreement terms of the SMI Post-Exam Scholarship</w:t>
            </w:r>
          </w:p>
          <w:p w14:paraId="1F4E2C10" w14:textId="77777777" w:rsidR="00D734AF" w:rsidRPr="00D734AF" w:rsidRDefault="00D734AF" w:rsidP="00D734A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4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4FCF9F65" w14:textId="77777777" w:rsidR="00D734AF" w:rsidRPr="00D734AF" w:rsidRDefault="00D734AF" w:rsidP="00D734AF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bCs/>
          <w:color w:val="2668B2"/>
          <w:sz w:val="23"/>
          <w:szCs w:val="23"/>
        </w:rPr>
      </w:pPr>
      <w:r w:rsidRPr="00D734AF">
        <w:rPr>
          <w:rFonts w:ascii="Arial" w:eastAsia="Times New Roman" w:hAnsi="Arial" w:cs="Arial"/>
          <w:b/>
          <w:bCs/>
          <w:color w:val="2668B2"/>
          <w:sz w:val="23"/>
          <w:szCs w:val="23"/>
          <w:bdr w:val="none" w:sz="0" w:space="0" w:color="auto" w:frame="1"/>
        </w:rPr>
        <w:lastRenderedPageBreak/>
        <w:t>CBEST &amp; CSET Exam Fee Reimbursement</w:t>
      </w:r>
    </w:p>
    <w:p w14:paraId="6B22BE54" w14:textId="77777777" w:rsidR="00D734AF" w:rsidRPr="00D734AF" w:rsidRDefault="00D734AF" w:rsidP="00D734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b/>
          <w:bCs/>
          <w:color w:val="444444"/>
          <w:sz w:val="18"/>
          <w:szCs w:val="18"/>
        </w:rPr>
        <w:t>Procedures and Guidelines</w:t>
      </w:r>
    </w:p>
    <w:p w14:paraId="2EEC9826" w14:textId="77777777" w:rsidR="00D734AF" w:rsidRPr="00D734AF" w:rsidRDefault="00D734AF" w:rsidP="00D734AF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Submit the following materials to the SMI Resource Center. </w:t>
      </w:r>
    </w:p>
    <w:p w14:paraId="4595B88E" w14:textId="77777777" w:rsidR="00D734AF" w:rsidRPr="00D734AF" w:rsidRDefault="00D734AF" w:rsidP="00D734AF">
      <w:pPr>
        <w:numPr>
          <w:ilvl w:val="0"/>
          <w:numId w:val="6"/>
        </w:numPr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hyperlink r:id="rId5" w:history="1">
        <w:r w:rsidRPr="00D734AF">
          <w:rPr>
            <w:rFonts w:ascii="Arial" w:eastAsia="Times New Roman" w:hAnsi="Arial" w:cs="Arial"/>
            <w:color w:val="541658"/>
            <w:sz w:val="18"/>
            <w:szCs w:val="18"/>
            <w:u w:val="single"/>
          </w:rPr>
          <w:t>W-9 Form</w:t>
        </w:r>
      </w:hyperlink>
    </w:p>
    <w:p w14:paraId="1BD5F5C2" w14:textId="77777777" w:rsidR="00D734AF" w:rsidRPr="00D734AF" w:rsidRDefault="00D734AF" w:rsidP="00D734AF">
      <w:pPr>
        <w:numPr>
          <w:ilvl w:val="0"/>
          <w:numId w:val="6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CBEST/CSET test results (For verification purposes, SMI will gladly make a copy from the original document.)</w:t>
      </w:r>
    </w:p>
    <w:p w14:paraId="7A41C29A" w14:textId="77777777" w:rsidR="00D734AF" w:rsidRPr="00D734AF" w:rsidRDefault="00D734AF" w:rsidP="00D734AF">
      <w:pPr>
        <w:numPr>
          <w:ilvl w:val="0"/>
          <w:numId w:val="6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Original receipt of exam payment (e-mail confirmation from CBEST/CSET).</w:t>
      </w:r>
    </w:p>
    <w:p w14:paraId="47D397D0" w14:textId="77777777" w:rsidR="00D734AF" w:rsidRPr="00D734AF" w:rsidRDefault="00D734AF" w:rsidP="00D734AF">
      <w:pPr>
        <w:numPr>
          <w:ilvl w:val="0"/>
          <w:numId w:val="6"/>
        </w:numPr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SMI's </w:t>
      </w:r>
      <w:hyperlink r:id="rId6" w:history="1">
        <w:r w:rsidRPr="00D734AF">
          <w:rPr>
            <w:rFonts w:ascii="Arial" w:eastAsia="Times New Roman" w:hAnsi="Arial" w:cs="Arial"/>
            <w:color w:val="541658"/>
            <w:sz w:val="18"/>
            <w:szCs w:val="18"/>
            <w:u w:val="single"/>
          </w:rPr>
          <w:t>Request for Exam &amp; Professional Development Reimbursement Request Form</w:t>
        </w:r>
      </w:hyperlink>
      <w:r w:rsidRPr="00D734AF">
        <w:rPr>
          <w:rFonts w:ascii="Arial" w:eastAsia="Times New Roman" w:hAnsi="Arial" w:cs="Arial"/>
          <w:color w:val="444444"/>
          <w:sz w:val="18"/>
          <w:szCs w:val="18"/>
        </w:rPr>
        <w:t>.  Upon receipt of reimbursement request, requestees will receive an online SMI Exam Reimbursement Survey. </w:t>
      </w:r>
    </w:p>
    <w:p w14:paraId="1B73E8CC" w14:textId="77777777" w:rsidR="00D734AF" w:rsidRPr="00D734AF" w:rsidRDefault="00D734AF" w:rsidP="00D734AF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REIMBURSEMENT FOR REGISTRATION FEES ONLY - LATE FEES AND OTHER CHARGES (COMPUTER-BASED SERVICES) ARE NOT PERMITTED FOR SUBMISSION.</w:t>
      </w:r>
    </w:p>
    <w:p w14:paraId="48B6929B" w14:textId="77777777" w:rsidR="00D734AF" w:rsidRPr="00D734AF" w:rsidRDefault="00D734AF" w:rsidP="00D734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CBEST and CSET Preparation guides and reference materials are available at the SMI Resource Center (</w:t>
      </w:r>
      <w:hyperlink r:id="rId7" w:history="1">
        <w:r w:rsidRPr="00D734AF">
          <w:rPr>
            <w:rFonts w:ascii="Arial" w:eastAsia="Times New Roman" w:hAnsi="Arial" w:cs="Arial"/>
            <w:color w:val="541658"/>
            <w:sz w:val="18"/>
            <w:szCs w:val="18"/>
            <w:u w:val="single"/>
          </w:rPr>
          <w:t>1315 Pierce Hall</w:t>
        </w:r>
      </w:hyperlink>
      <w:r w:rsidRPr="00D734AF">
        <w:rPr>
          <w:rFonts w:ascii="Arial" w:eastAsia="Times New Roman" w:hAnsi="Arial" w:cs="Arial"/>
          <w:color w:val="444444"/>
          <w:sz w:val="18"/>
          <w:szCs w:val="18"/>
        </w:rPr>
        <w:t>)</w:t>
      </w:r>
    </w:p>
    <w:p w14:paraId="1F231C80" w14:textId="77777777" w:rsidR="00D734AF" w:rsidRPr="00D734AF" w:rsidRDefault="00D734AF" w:rsidP="00D734AF">
      <w:pPr>
        <w:shd w:val="clear" w:color="auto" w:fill="FFFFFF"/>
        <w:spacing w:before="288" w:after="0" w:line="288" w:lineRule="atLeast"/>
        <w:outlineLvl w:val="3"/>
        <w:rPr>
          <w:rFonts w:ascii="Arial" w:eastAsia="Times New Roman" w:hAnsi="Arial" w:cs="Arial"/>
          <w:b/>
          <w:bCs/>
          <w:color w:val="2668B2"/>
          <w:sz w:val="23"/>
          <w:szCs w:val="23"/>
        </w:rPr>
      </w:pPr>
      <w:r w:rsidRPr="00D734AF">
        <w:rPr>
          <w:rFonts w:ascii="Arial" w:eastAsia="Times New Roman" w:hAnsi="Arial" w:cs="Arial"/>
          <w:b/>
          <w:bCs/>
          <w:color w:val="2668B2"/>
          <w:sz w:val="23"/>
          <w:szCs w:val="23"/>
        </w:rPr>
        <w:t> </w:t>
      </w:r>
    </w:p>
    <w:p w14:paraId="21092C53" w14:textId="77777777" w:rsidR="00D734AF" w:rsidRPr="00D734AF" w:rsidRDefault="00D734AF" w:rsidP="00D734AF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bCs/>
          <w:color w:val="2668B2"/>
          <w:sz w:val="23"/>
          <w:szCs w:val="23"/>
        </w:rPr>
      </w:pPr>
      <w:r w:rsidRPr="00D734AF">
        <w:rPr>
          <w:rFonts w:ascii="Arial" w:eastAsia="Times New Roman" w:hAnsi="Arial" w:cs="Arial"/>
          <w:b/>
          <w:bCs/>
          <w:color w:val="2668B2"/>
          <w:sz w:val="23"/>
          <w:szCs w:val="23"/>
          <w:bdr w:val="none" w:sz="0" w:space="0" w:color="auto" w:frame="1"/>
        </w:rPr>
        <w:t>Professional Development Reimbursement</w:t>
      </w:r>
    </w:p>
    <w:p w14:paraId="77F62D1D" w14:textId="77777777" w:rsidR="00D734AF" w:rsidRPr="00D734AF" w:rsidRDefault="00D734AF" w:rsidP="00D734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b/>
          <w:bCs/>
          <w:color w:val="444444"/>
          <w:sz w:val="18"/>
          <w:szCs w:val="18"/>
        </w:rPr>
        <w:t>Procedures and Guidelines</w:t>
      </w:r>
    </w:p>
    <w:p w14:paraId="3A2D9DE2" w14:textId="77777777" w:rsidR="00D734AF" w:rsidRPr="00D734AF" w:rsidRDefault="00D734AF" w:rsidP="00D734AF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For pre-approval:</w:t>
      </w:r>
    </w:p>
    <w:p w14:paraId="030EB3C2" w14:textId="77777777" w:rsidR="00D734AF" w:rsidRPr="00D734AF" w:rsidRDefault="00D734AF" w:rsidP="00D734AF">
      <w:pPr>
        <w:numPr>
          <w:ilvl w:val="0"/>
          <w:numId w:val="7"/>
        </w:numPr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hyperlink r:id="rId8" w:history="1">
        <w:r w:rsidRPr="00D734AF">
          <w:rPr>
            <w:rFonts w:ascii="Arial" w:eastAsia="Times New Roman" w:hAnsi="Arial" w:cs="Arial"/>
            <w:color w:val="541658"/>
            <w:sz w:val="18"/>
            <w:szCs w:val="18"/>
            <w:u w:val="single"/>
          </w:rPr>
          <w:t>W-9 Form</w:t>
        </w:r>
      </w:hyperlink>
    </w:p>
    <w:p w14:paraId="6612C5FB" w14:textId="77777777" w:rsidR="00D734AF" w:rsidRPr="00D734AF" w:rsidRDefault="00D734AF" w:rsidP="00D734AF">
      <w:pPr>
        <w:numPr>
          <w:ilvl w:val="0"/>
          <w:numId w:val="7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Complete the Pre-Professional Development Application for Registration Fee Support</w:t>
      </w:r>
    </w:p>
    <w:p w14:paraId="79422A57" w14:textId="77777777" w:rsidR="00D734AF" w:rsidRPr="00D734AF" w:rsidRDefault="00D734AF" w:rsidP="00D734AF">
      <w:pPr>
        <w:numPr>
          <w:ilvl w:val="0"/>
          <w:numId w:val="7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Submit copy of registration form &amp; payment of receipt</w:t>
      </w:r>
    </w:p>
    <w:p w14:paraId="7A5F3B9F" w14:textId="77777777" w:rsidR="00D734AF" w:rsidRPr="00D734AF" w:rsidRDefault="00D734AF" w:rsidP="00D7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734AF">
        <w:rPr>
          <w:rFonts w:ascii="Arial" w:eastAsia="Times New Roman" w:hAnsi="Arial" w:cs="Arial"/>
          <w:b/>
          <w:bCs/>
          <w:color w:val="444444"/>
          <w:sz w:val="18"/>
          <w:szCs w:val="18"/>
        </w:rPr>
        <w:t>For post-approval:</w:t>
      </w:r>
    </w:p>
    <w:p w14:paraId="327F31E2" w14:textId="77777777" w:rsidR="00D734AF" w:rsidRPr="00D734AF" w:rsidRDefault="00D734AF" w:rsidP="00D734AF">
      <w:pPr>
        <w:numPr>
          <w:ilvl w:val="1"/>
          <w:numId w:val="8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Schedule consultation with SMI Advisor at smi@ucr.edu.</w:t>
      </w:r>
    </w:p>
    <w:p w14:paraId="54A96CF6" w14:textId="77777777" w:rsidR="00D734AF" w:rsidRPr="00D734AF" w:rsidRDefault="00D734AF" w:rsidP="00D734AF">
      <w:pPr>
        <w:numPr>
          <w:ilvl w:val="1"/>
          <w:numId w:val="8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At the time of consultation with SMI Advisor, submit original copy of the PD agenda/program materials</w:t>
      </w:r>
    </w:p>
    <w:p w14:paraId="02C60C9C" w14:textId="77777777" w:rsidR="00D734AF" w:rsidRPr="00D734AF" w:rsidRDefault="00D734AF" w:rsidP="00D734AF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14:paraId="02DE7E17" w14:textId="77777777" w:rsidR="00D734AF" w:rsidRPr="00D734AF" w:rsidRDefault="00D734AF" w:rsidP="00D734AF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bCs/>
          <w:color w:val="2668B2"/>
          <w:sz w:val="23"/>
          <w:szCs w:val="23"/>
        </w:rPr>
      </w:pPr>
      <w:r w:rsidRPr="00D734AF">
        <w:rPr>
          <w:rFonts w:ascii="Arial" w:eastAsia="Times New Roman" w:hAnsi="Arial" w:cs="Arial"/>
          <w:b/>
          <w:bCs/>
          <w:color w:val="2668B2"/>
          <w:sz w:val="23"/>
          <w:szCs w:val="23"/>
          <w:bdr w:val="none" w:sz="0" w:space="0" w:color="auto" w:frame="1"/>
        </w:rPr>
        <w:t>Classroom Instructional Supplies Reimbursement</w:t>
      </w:r>
    </w:p>
    <w:p w14:paraId="2C97DB6D" w14:textId="77777777" w:rsidR="00D734AF" w:rsidRPr="00D734AF" w:rsidRDefault="00D734AF" w:rsidP="00D7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b/>
          <w:bCs/>
          <w:color w:val="444444"/>
          <w:sz w:val="18"/>
          <w:szCs w:val="18"/>
        </w:rPr>
        <w:t>Procedures and Guidelines</w:t>
      </w:r>
    </w:p>
    <w:p w14:paraId="58C9AF5F" w14:textId="77777777" w:rsidR="00D734AF" w:rsidRPr="00D734AF" w:rsidRDefault="00D734AF" w:rsidP="00D734AF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lastRenderedPageBreak/>
        <w:t>An excellent way to develop pre-service training in the classrooms is to develop and implement classroom lessons with mentor teachers. As a way to support your classroom endeavors, SMI offers a modest reimbursement program to help offset costs associated with implementing classroom lessons.</w:t>
      </w:r>
    </w:p>
    <w:p w14:paraId="4C59AC59" w14:textId="77777777" w:rsidR="00D734AF" w:rsidRPr="00D734AF" w:rsidRDefault="00D734AF" w:rsidP="00D734AF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If you wish to seek financial assistance from SMI toward your lesson implementation (up to $25/lesson), please follow the set of instructions listed below:</w:t>
      </w:r>
    </w:p>
    <w:p w14:paraId="2735AE32" w14:textId="77777777" w:rsidR="00D734AF" w:rsidRPr="00D734AF" w:rsidRDefault="00D734AF" w:rsidP="00D734AF">
      <w:pPr>
        <w:numPr>
          <w:ilvl w:val="2"/>
          <w:numId w:val="9"/>
        </w:numPr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Before implementation of lesson – </w:t>
      </w:r>
      <w:r w:rsidRPr="00D734AF">
        <w:rPr>
          <w:rFonts w:ascii="Arial" w:eastAsia="Times New Roman" w:hAnsi="Arial" w:cs="Arial"/>
          <w:color w:val="444444"/>
          <w:sz w:val="18"/>
          <w:szCs w:val="18"/>
        </w:rPr>
        <w:br/>
        <w:t>Submit the </w:t>
      </w:r>
      <w:hyperlink r:id="rId9" w:history="1">
        <w:r w:rsidRPr="00D734AF">
          <w:rPr>
            <w:rFonts w:ascii="Arial" w:eastAsia="Times New Roman" w:hAnsi="Arial" w:cs="Arial"/>
            <w:color w:val="541658"/>
            <w:sz w:val="18"/>
            <w:szCs w:val="18"/>
            <w:u w:val="single"/>
          </w:rPr>
          <w:t>Step 1: APPROVAL FORM</w:t>
        </w:r>
      </w:hyperlink>
      <w:r w:rsidRPr="00D734AF">
        <w:rPr>
          <w:rFonts w:ascii="Arial" w:eastAsia="Times New Roman" w:hAnsi="Arial" w:cs="Arial"/>
          <w:color w:val="444444"/>
          <w:sz w:val="18"/>
          <w:szCs w:val="18"/>
        </w:rPr>
        <w:t> with documents requested in the form to SMI Resource Center.  Please allow for 5 to 7 days to review your request and for the items to be purchased/delivered.</w:t>
      </w:r>
    </w:p>
    <w:p w14:paraId="5168822A" w14:textId="77777777" w:rsidR="00D734AF" w:rsidRPr="00D734AF" w:rsidRDefault="00D734AF" w:rsidP="00D734AF">
      <w:pPr>
        <w:numPr>
          <w:ilvl w:val="2"/>
          <w:numId w:val="9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After SMI’s Approval</w:t>
      </w:r>
    </w:p>
    <w:p w14:paraId="31566278" w14:textId="77777777" w:rsidR="00D734AF" w:rsidRPr="00D734AF" w:rsidRDefault="00D734AF" w:rsidP="00D734AF">
      <w:pPr>
        <w:numPr>
          <w:ilvl w:val="3"/>
          <w:numId w:val="9"/>
        </w:numPr>
        <w:shd w:val="clear" w:color="auto" w:fill="FFFFFF"/>
        <w:spacing w:after="0" w:line="360" w:lineRule="atLeast"/>
        <w:ind w:left="180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Purchase supplies </w:t>
      </w:r>
      <w:r w:rsidRPr="00D734AF">
        <w:rPr>
          <w:rFonts w:ascii="Arial" w:eastAsia="Times New Roman" w:hAnsi="Arial" w:cs="Arial"/>
          <w:i/>
          <w:iCs/>
          <w:color w:val="444444"/>
          <w:sz w:val="18"/>
          <w:szCs w:val="18"/>
        </w:rPr>
        <w:t>(if SMI is unable to furnish these specific items)</w:t>
      </w:r>
    </w:p>
    <w:p w14:paraId="5A0C6DEF" w14:textId="77777777" w:rsidR="00D734AF" w:rsidRPr="00D734AF" w:rsidRDefault="00D734AF" w:rsidP="00D734AF">
      <w:pPr>
        <w:numPr>
          <w:ilvl w:val="3"/>
          <w:numId w:val="9"/>
        </w:numPr>
        <w:shd w:val="clear" w:color="auto" w:fill="FFFFFF"/>
        <w:spacing w:before="240" w:after="0" w:line="360" w:lineRule="atLeast"/>
        <w:ind w:left="180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Implement lesson</w:t>
      </w:r>
    </w:p>
    <w:p w14:paraId="29E24996" w14:textId="77777777" w:rsidR="00D734AF" w:rsidRPr="00D734AF" w:rsidRDefault="00D734AF" w:rsidP="00D734AF">
      <w:pPr>
        <w:numPr>
          <w:ilvl w:val="3"/>
          <w:numId w:val="9"/>
        </w:numPr>
        <w:shd w:val="clear" w:color="auto" w:fill="FFFFFF"/>
        <w:spacing w:after="0" w:line="360" w:lineRule="atLeast"/>
        <w:ind w:left="180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Submit </w:t>
      </w:r>
      <w:hyperlink r:id="rId10" w:history="1">
        <w:r w:rsidRPr="00D734AF">
          <w:rPr>
            <w:rFonts w:ascii="Arial" w:eastAsia="Times New Roman" w:hAnsi="Arial" w:cs="Arial"/>
            <w:color w:val="541658"/>
            <w:sz w:val="18"/>
            <w:szCs w:val="18"/>
            <w:u w:val="single"/>
          </w:rPr>
          <w:t>Step 2: Reimbursement Form</w:t>
        </w:r>
      </w:hyperlink>
      <w:r w:rsidRPr="00D734AF">
        <w:rPr>
          <w:rFonts w:ascii="Arial" w:eastAsia="Times New Roman" w:hAnsi="Arial" w:cs="Arial"/>
          <w:color w:val="444444"/>
          <w:sz w:val="18"/>
          <w:szCs w:val="18"/>
        </w:rPr>
        <w:t> with itemized paid receipt of items SMI approved for reimbursement.</w:t>
      </w:r>
    </w:p>
    <w:p w14:paraId="692DB836" w14:textId="77777777" w:rsidR="00D734AF" w:rsidRPr="00D734AF" w:rsidRDefault="00D734AF" w:rsidP="00D734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b/>
          <w:bCs/>
          <w:color w:val="444444"/>
          <w:sz w:val="18"/>
          <w:szCs w:val="18"/>
        </w:rPr>
        <w:t>List of Unapproved Items</w:t>
      </w:r>
    </w:p>
    <w:p w14:paraId="1A00DCB7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Food or Beverage Items</w:t>
      </w:r>
    </w:p>
    <w:p w14:paraId="2E201DF1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Explosives/Firearms</w:t>
      </w:r>
    </w:p>
    <w:p w14:paraId="212968A4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Controlled Substances/Narcotics/Dangerous Drugs</w:t>
      </w:r>
    </w:p>
    <w:p w14:paraId="4CA016FF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Consultants</w:t>
      </w:r>
    </w:p>
    <w:p w14:paraId="349F100D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Purchases from University Employees and Near Relatives</w:t>
      </w:r>
    </w:p>
    <w:p w14:paraId="55378D46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Radioactive Items</w:t>
      </w:r>
    </w:p>
    <w:p w14:paraId="4F33AC5E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Rental of Real Property</w:t>
      </w:r>
    </w:p>
    <w:p w14:paraId="0C68683F" w14:textId="77777777" w:rsidR="00D734AF" w:rsidRPr="00D734AF" w:rsidRDefault="00D734AF" w:rsidP="00D734AF">
      <w:pPr>
        <w:numPr>
          <w:ilvl w:val="2"/>
          <w:numId w:val="10"/>
        </w:numPr>
        <w:shd w:val="clear" w:color="auto" w:fill="FFFFFF"/>
        <w:spacing w:before="240" w:after="0" w:line="360" w:lineRule="atLeast"/>
        <w:ind w:left="1080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t>Repairs to the Plants &amp; Grounds</w:t>
      </w:r>
    </w:p>
    <w:p w14:paraId="1C73E10D" w14:textId="77777777" w:rsidR="00D734AF" w:rsidRPr="00D734AF" w:rsidRDefault="00D734AF" w:rsidP="00D734AF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bCs/>
          <w:color w:val="2668B2"/>
          <w:sz w:val="23"/>
          <w:szCs w:val="23"/>
        </w:rPr>
      </w:pPr>
      <w:r w:rsidRPr="00D734AF">
        <w:rPr>
          <w:rFonts w:ascii="Georgia" w:eastAsia="Times New Roman" w:hAnsi="Georgia" w:cs="Arial"/>
          <w:i/>
          <w:iCs/>
          <w:color w:val="2668B2"/>
          <w:sz w:val="21"/>
          <w:szCs w:val="21"/>
        </w:rPr>
        <w:t> </w:t>
      </w:r>
      <w:r w:rsidRPr="00D734AF">
        <w:rPr>
          <w:rFonts w:ascii="Arial" w:eastAsia="Times New Roman" w:hAnsi="Arial" w:cs="Arial"/>
          <w:b/>
          <w:bCs/>
          <w:color w:val="2668B2"/>
          <w:sz w:val="23"/>
          <w:szCs w:val="23"/>
        </w:rPr>
        <w:t>~~~~~~~~~~~~~~~~~~~~~~~~~~~~~~~~~~~~~~~~~~~</w:t>
      </w:r>
    </w:p>
    <w:p w14:paraId="248D70FD" w14:textId="77777777" w:rsidR="00D734AF" w:rsidRPr="00D734AF" w:rsidRDefault="00D734AF" w:rsidP="00D734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Georgia" w:eastAsia="Times New Roman" w:hAnsi="Georgia" w:cs="Arial"/>
          <w:b/>
          <w:bCs/>
          <w:i/>
          <w:iCs/>
          <w:color w:val="2D6CC0"/>
          <w:sz w:val="18"/>
          <w:szCs w:val="18"/>
        </w:rPr>
        <w:t>All policies and procedure are subject to changes due to resource and funding limitations.</w:t>
      </w:r>
    </w:p>
    <w:p w14:paraId="61345567" w14:textId="77777777" w:rsidR="00D734AF" w:rsidRPr="00D734AF" w:rsidRDefault="00D734AF" w:rsidP="00D7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734AF">
        <w:rPr>
          <w:rFonts w:ascii="Arial" w:eastAsia="Times New Roman" w:hAnsi="Arial" w:cs="Arial"/>
          <w:color w:val="444444"/>
          <w:sz w:val="18"/>
          <w:szCs w:val="18"/>
        </w:rPr>
        <w:pict w14:anchorId="0852A8E9">
          <v:rect id="_x0000_i1025" style="width:0;height:1.5pt" o:hralign="center" o:hrstd="t" o:hr="t" fillcolor="#a0a0a0" stroked="f"/>
        </w:pict>
      </w:r>
    </w:p>
    <w:p w14:paraId="2FBD32CD" w14:textId="77777777" w:rsidR="00D734AF" w:rsidRDefault="00D734AF">
      <w:bookmarkStart w:id="0" w:name="_GoBack"/>
      <w:bookmarkEnd w:id="0"/>
    </w:p>
    <w:sectPr w:rsidR="00D73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8E5"/>
    <w:multiLevelType w:val="multilevel"/>
    <w:tmpl w:val="54AE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A51B4"/>
    <w:multiLevelType w:val="multilevel"/>
    <w:tmpl w:val="5E7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53E2F"/>
    <w:multiLevelType w:val="multilevel"/>
    <w:tmpl w:val="91E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85E3B"/>
    <w:multiLevelType w:val="multilevel"/>
    <w:tmpl w:val="718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456C5"/>
    <w:multiLevelType w:val="multilevel"/>
    <w:tmpl w:val="297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48AC"/>
    <w:multiLevelType w:val="multilevel"/>
    <w:tmpl w:val="887C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5002D"/>
    <w:multiLevelType w:val="multilevel"/>
    <w:tmpl w:val="C55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C4828"/>
    <w:multiLevelType w:val="multilevel"/>
    <w:tmpl w:val="B128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61A17"/>
    <w:multiLevelType w:val="multilevel"/>
    <w:tmpl w:val="444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53F49"/>
    <w:multiLevelType w:val="multilevel"/>
    <w:tmpl w:val="2B5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AF"/>
    <w:rsid w:val="00D7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392B"/>
  <w15:chartTrackingRefBased/>
  <w15:docId w15:val="{3795A538-3BB1-4370-86BB-6B8F6D6F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734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34A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34AF"/>
    <w:rPr>
      <w:i/>
      <w:iCs/>
    </w:rPr>
  </w:style>
  <w:style w:type="character" w:styleId="Strong">
    <w:name w:val="Strong"/>
    <w:basedOn w:val="DefaultParagraphFont"/>
    <w:uiPriority w:val="22"/>
    <w:qFormat/>
    <w:rsid w:val="00D734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8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.ucr.edu/files/w09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mpusmap.ucr.edu/campusMap.php?loc=PR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i.ucr.edu/files/examrequestform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mi.ucr.edu/files/w09form.pdf" TargetMode="External"/><Relationship Id="rId10" Type="http://schemas.openxmlformats.org/officeDocument/2006/relationships/hyperlink" Target="https://smi.ucr.edu/files/supplyreimburse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i.ucr.edu/files/supplypropos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Yap</dc:creator>
  <cp:keywords/>
  <dc:description/>
  <cp:lastModifiedBy>Rodney Yap</cp:lastModifiedBy>
  <cp:revision>1</cp:revision>
  <dcterms:created xsi:type="dcterms:W3CDTF">2019-07-09T22:34:00Z</dcterms:created>
  <dcterms:modified xsi:type="dcterms:W3CDTF">2019-07-09T22:35:00Z</dcterms:modified>
</cp:coreProperties>
</file>